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2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C87FAC">
        <w:rPr>
          <w:rFonts w:ascii="Tahoma" w:eastAsia="Times New Roman" w:hAnsi="Tahoma" w:cs="Tahoma"/>
          <w:b/>
          <w:bCs/>
          <w:kern w:val="36"/>
          <w:sz w:val="48"/>
          <w:szCs w:val="48"/>
          <w:lang w:eastAsia="cs-CZ"/>
        </w:rPr>
        <w:t xml:space="preserve">Klinické pracoviště Zdravotně sociální fakulty JU,Pedagogické fakulty JU </w:t>
      </w:r>
      <w:r w:rsidR="000A28F2">
        <w:rPr>
          <w:rFonts w:ascii="Tahoma" w:eastAsia="Times New Roman" w:hAnsi="Tahoma" w:cs="Tahoma"/>
          <w:b/>
          <w:bCs/>
          <w:kern w:val="36"/>
          <w:sz w:val="48"/>
          <w:szCs w:val="48"/>
          <w:lang w:eastAsia="cs-CZ"/>
        </w:rPr>
        <w:t xml:space="preserve">České Budějovice </w:t>
      </w:r>
    </w:p>
    <w:p w:rsidR="00C87FAC" w:rsidRPr="00C87FAC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cs-CZ"/>
        </w:rPr>
      </w:pPr>
      <w:r w:rsidRPr="00C87FAC">
        <w:rPr>
          <w:rFonts w:ascii="Tahoma" w:eastAsia="Times New Roman" w:hAnsi="Tahoma" w:cs="Tahoma"/>
          <w:b/>
          <w:bCs/>
          <w:kern w:val="36"/>
          <w:sz w:val="48"/>
          <w:szCs w:val="48"/>
          <w:lang w:eastAsia="cs-CZ"/>
        </w:rPr>
        <w:t>a VŠERS České Budějovice</w:t>
      </w:r>
    </w:p>
    <w:p w:rsidR="00C87FAC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Klinické pracoviště ZSF JU od </w:t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>12. ledna 1999</w:t>
      </w:r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Klinické pracoviště PF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JU   od</w:t>
      </w:r>
      <w:proofErr w:type="gramEnd"/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 xml:space="preserve">  6. května 2003</w:t>
      </w:r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Klinické pracoviště VŠERS od</w:t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>15. listopadu 2014</w:t>
      </w:r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Informace pro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studenty :</w:t>
      </w:r>
      <w:proofErr w:type="gramEnd"/>
    </w:p>
    <w:p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Spolupráce s výše uvedenými pracovišti jako i středními školami je v zajišťování výchovy budoucí</w:t>
      </w:r>
      <w:r w:rsidR="007D4146">
        <w:rPr>
          <w:rFonts w:ascii="Tahoma" w:eastAsia="Times New Roman" w:hAnsi="Tahoma" w:cs="Tahoma"/>
          <w:kern w:val="36"/>
          <w:sz w:val="24"/>
          <w:szCs w:val="24"/>
          <w:lang w:eastAsia="cs-CZ"/>
        </w:rPr>
        <w:t>ch středně či vysokoškolsky vzdělaných pracovníků v oblasti pedagogické, výchovné a sociální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</w:p>
    <w:p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Klinické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pracoviště :</w:t>
      </w:r>
      <w:proofErr w:type="gramEnd"/>
    </w:p>
    <w:p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Praxe probíhá na základě smluvního vztahu mezi uvedenými subjekty a </w:t>
      </w:r>
      <w:proofErr w:type="gramStart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DD</w:t>
      </w:r>
      <w:proofErr w:type="gramEnd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</w:t>
      </w:r>
      <w:proofErr w:type="gramStart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ZŠ</w:t>
      </w:r>
      <w:proofErr w:type="gramEnd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,ŠJ a ŠD Volyně. 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>V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ýše uvedené subjekty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kontaktují klinické pracoviště a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domluví termín nástupu, délku a zaměření praxe, student pak v týdenním předstihu potvrdí svůj nástup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telefonicky se domluví na dalších podrobnostech praxe.</w:t>
      </w:r>
    </w:p>
    <w:p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Na pracovišti studenti získají podklady do portfolia o kompetencích, které v rámci praxe realizovali</w:t>
      </w:r>
      <w:r w:rsidR="0015097A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potvrzení o absolvování praxe.</w:t>
      </w:r>
    </w:p>
    <w:p w:rsidR="0015097A" w:rsidRDefault="0015097A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V DD, ZŠ, ŠJ a ŠD 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Volyně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poskytujeme péči o děti ve věkovém rozpětí 3 – 18 let v souladu se zákonem 109/2002 Sb. o ústavní a ochranné výchově a 359/1999 Sb. o sociálně právní ochraně dítěte v platném znění. Dále zajišťujeme péči o jedince ohrožené na životě o děti vyžadující okamžitou pomoc /ZDVOP/.</w:t>
      </w:r>
    </w:p>
    <w:p w:rsidR="0015097A" w:rsidRDefault="0015097A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Základní informace pro studenty a zájemce o praxi:</w:t>
      </w:r>
    </w:p>
    <w:p w:rsidR="0015097A" w:rsidRDefault="005E41C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Týden před zahájením odborné praxe se student telefonicky, elektronicky spojí s osobou pověřenou vedením odborné praxe a domluví si datum a čas zahájení praxe. V den zahájení se student dostaví k pověřené osobě a přinese si sebou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lastRenderedPageBreak/>
        <w:t>pohodlný oděv, vhodnou obuv na přezutí a vizitku se svým jménem a pracovním zařazením a tu pak nosí na viditelném místě po celou dobu odborné praxe.</w:t>
      </w:r>
    </w:p>
    <w:p w:rsidR="005E41CB" w:rsidRDefault="005E41C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Student má určeného konkrétního pracovníka/školitele/, který je mu k dispozici po celou dobu praxe.</w:t>
      </w:r>
      <w:r w:rsidR="007A2CB7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Případnou svoji neúčast – nepřítomnost na praxi, student oznamuje svému školiteli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vedoucímu odborné praxe na příslušné vysoké škole /vysílající organizaci/.</w:t>
      </w:r>
    </w:p>
    <w:p w:rsidR="005E41CB" w:rsidRDefault="005E41C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Student je povinen vykonávat praxi v rozsahu daném vysílající organizací</w:t>
      </w:r>
      <w:r w:rsidR="007A2CB7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</w:p>
    <w:p w:rsidR="007A2CB7" w:rsidRDefault="007A2CB7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Studenti mají možnost </w:t>
      </w:r>
      <w:r w:rsidRPr="0098704B"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>stravování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na školícím pracovišti, ubytování možné není.</w:t>
      </w:r>
    </w:p>
    <w:p w:rsidR="0098704B" w:rsidRDefault="0098704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 xml:space="preserve">Druhy </w:t>
      </w:r>
      <w:proofErr w:type="gramStart"/>
      <w:r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>praxe :</w:t>
      </w:r>
      <w:proofErr w:type="gramEnd"/>
    </w:p>
    <w:p w:rsidR="0098704B" w:rsidRDefault="0098704B" w:rsidP="0098704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Pedagogická</w:t>
      </w:r>
    </w:p>
    <w:p w:rsidR="0098704B" w:rsidRPr="0098704B" w:rsidRDefault="0098704B" w:rsidP="0098704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Sociální </w:t>
      </w:r>
    </w:p>
    <w:p w:rsidR="007A2CB7" w:rsidRDefault="007A2CB7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Průběh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praxe :</w:t>
      </w:r>
      <w:proofErr w:type="gramEnd"/>
    </w:p>
    <w:p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s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osobou zodpovědnou za odborn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ou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pr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axi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postupné seznamování s ostatními členy pracovního kolektivu</w:t>
      </w:r>
    </w:p>
    <w:p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Absolvování školení BOZP a PO</w:t>
      </w:r>
    </w:p>
    <w:p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 s pracovištěm a místem pro uložení osobních věcí studenta</w:t>
      </w:r>
    </w:p>
    <w:p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 s vnitřním řádem zařízení a potřebnými zákony – 109/2002 Sb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359/1999 Sb. a další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nutnou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dokumentací</w:t>
      </w:r>
    </w:p>
    <w:p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Seznámení </w:t>
      </w:r>
      <w:r w:rsidR="00E50023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 s pracovní náplní 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pracovní pozice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,</w:t>
      </w:r>
      <w:r w:rsidR="00E50023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na kterou se student má v průběhu praxe připravovat</w:t>
      </w:r>
    </w:p>
    <w:p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Seznámení se s administrativou s ohledem na 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pracovní pozici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kterou bude student zastávat</w:t>
      </w:r>
    </w:p>
    <w:p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 - forma pozorování, zapisování poznatků</w:t>
      </w:r>
    </w:p>
    <w:p w:rsidR="00E50023" w:rsidRPr="00834BDE" w:rsidRDefault="00E50023" w:rsidP="00834BD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</w:t>
      </w:r>
      <w:r w:rsidRPr="00834BDE">
        <w:rPr>
          <w:rFonts w:ascii="Tahoma" w:eastAsia="Times New Roman" w:hAnsi="Tahoma" w:cs="Tahoma"/>
          <w:kern w:val="36"/>
          <w:sz w:val="24"/>
          <w:szCs w:val="24"/>
          <w:lang w:eastAsia="cs-CZ"/>
        </w:rPr>
        <w:t>- přímá péče o svěřené jedince vždy pod dohledem kmenového pracovníka</w:t>
      </w:r>
    </w:p>
    <w:p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 – vlastní vedení činnosti se skupinou jedinců pod dohledem kmenového pracovníka</w:t>
      </w:r>
    </w:p>
    <w:p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Výstup a zpětná vazba – pohovor se školitelem a koordinátorem praxí</w:t>
      </w:r>
    </w:p>
    <w:p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Závěrečné shrnutí poznatků a potvrzení praxe</w:t>
      </w:r>
    </w:p>
    <w:p w:rsidR="00E50023" w:rsidRDefault="000630D4" w:rsidP="00E50023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Kontaktní osoba pověřená vedením praxí a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stáží  :</w:t>
      </w:r>
      <w:proofErr w:type="gramEnd"/>
    </w:p>
    <w:p w:rsidR="000630D4" w:rsidRPr="00FD0012" w:rsidRDefault="000630D4" w:rsidP="000630D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</w:pPr>
      <w:r w:rsidRPr="00FD0012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  <w:t>PhDr.&amp; Mgr. Jiří Pán – statutární zástupce ředitelky</w:t>
      </w:r>
    </w:p>
    <w:p w:rsidR="000630D4" w:rsidRPr="000630D4" w:rsidRDefault="000630D4" w:rsidP="000630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0630D4">
        <w:rPr>
          <w:rFonts w:ascii="Tahoma" w:eastAsia="Times New Roman" w:hAnsi="Tahoma" w:cs="Tahoma"/>
          <w:sz w:val="24"/>
          <w:szCs w:val="24"/>
          <w:lang w:eastAsia="cs-CZ"/>
        </w:rPr>
        <w:t>Tel : 603 543 191</w:t>
      </w:r>
      <w:proofErr w:type="gramEnd"/>
      <w:r w:rsidRPr="000630D4">
        <w:rPr>
          <w:rFonts w:ascii="Tahoma" w:eastAsia="Times New Roman" w:hAnsi="Tahoma" w:cs="Tahoma"/>
          <w:sz w:val="24"/>
          <w:szCs w:val="24"/>
          <w:lang w:eastAsia="cs-CZ"/>
        </w:rPr>
        <w:t>, 383 372 748</w:t>
      </w:r>
    </w:p>
    <w:p w:rsidR="000630D4" w:rsidRDefault="00BB6068" w:rsidP="000630D4">
      <w:pPr>
        <w:spacing w:before="100" w:beforeAutospacing="1" w:after="100" w:afterAutospacing="1" w:line="240" w:lineRule="auto"/>
      </w:pPr>
      <w:hyperlink r:id="rId5" w:history="1">
        <w:r w:rsidR="00834BDE" w:rsidRPr="003275CA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zastupce.jiri.pan@dss-volyne.cz</w:t>
        </w:r>
      </w:hyperlink>
    </w:p>
    <w:p w:rsidR="0098704B" w:rsidRPr="000630D4" w:rsidRDefault="00BD543F" w:rsidP="0098704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>
            <wp:extent cx="5760720" cy="2880360"/>
            <wp:effectExtent l="19050" t="0" r="0" b="0"/>
            <wp:docPr id="1" name="Obrázek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04B" w:rsidRPr="000630D4" w:rsidSect="00B8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874"/>
    <w:multiLevelType w:val="hybridMultilevel"/>
    <w:tmpl w:val="17CC5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44C90"/>
    <w:multiLevelType w:val="hybridMultilevel"/>
    <w:tmpl w:val="03CE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E3B50"/>
    <w:multiLevelType w:val="multilevel"/>
    <w:tmpl w:val="50E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7AC"/>
    <w:rsid w:val="000477AC"/>
    <w:rsid w:val="00053C7D"/>
    <w:rsid w:val="000630D4"/>
    <w:rsid w:val="000A28F2"/>
    <w:rsid w:val="000E577F"/>
    <w:rsid w:val="0015097A"/>
    <w:rsid w:val="003257E1"/>
    <w:rsid w:val="003D72A9"/>
    <w:rsid w:val="005E41CB"/>
    <w:rsid w:val="007A2CB7"/>
    <w:rsid w:val="007D4146"/>
    <w:rsid w:val="00834BDE"/>
    <w:rsid w:val="00904173"/>
    <w:rsid w:val="0098704B"/>
    <w:rsid w:val="009E50F6"/>
    <w:rsid w:val="00B87E0B"/>
    <w:rsid w:val="00BB6068"/>
    <w:rsid w:val="00BD543F"/>
    <w:rsid w:val="00C87FAC"/>
    <w:rsid w:val="00DB309C"/>
    <w:rsid w:val="00E50023"/>
    <w:rsid w:val="00FC3286"/>
    <w:rsid w:val="00FD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E0B"/>
  </w:style>
  <w:style w:type="paragraph" w:styleId="Nadpis1">
    <w:name w:val="heading 1"/>
    <w:basedOn w:val="Normln"/>
    <w:link w:val="Nadpis1Char"/>
    <w:uiPriority w:val="9"/>
    <w:qFormat/>
    <w:rsid w:val="00047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7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7AC"/>
    <w:rPr>
      <w:color w:val="0000FF"/>
      <w:u w:val="single"/>
    </w:rPr>
  </w:style>
  <w:style w:type="paragraph" w:customStyle="1" w:styleId="normlnweb0">
    <w:name w:val="normlnweb"/>
    <w:basedOn w:val="Normln"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-cislo-1">
    <w:name w:val="li-cislo-1"/>
    <w:basedOn w:val="Normln"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2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D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4B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stupce.jiri.pan@dss-voly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Pán</dc:creator>
  <cp:lastModifiedBy>maly</cp:lastModifiedBy>
  <cp:revision>2</cp:revision>
  <cp:lastPrinted>2019-11-20T20:27:00Z</cp:lastPrinted>
  <dcterms:created xsi:type="dcterms:W3CDTF">2019-12-05T12:39:00Z</dcterms:created>
  <dcterms:modified xsi:type="dcterms:W3CDTF">2019-12-05T12:39:00Z</dcterms:modified>
</cp:coreProperties>
</file>